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1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3"/>
        <w:gridCol w:w="1721"/>
        <w:gridCol w:w="4161"/>
      </w:tblGrid>
      <w:tr w:rsidR="00FF366E" w:rsidRPr="00FF366E" w:rsidTr="00EA32B4">
        <w:trPr>
          <w:trHeight w:val="1908"/>
        </w:trPr>
        <w:tc>
          <w:tcPr>
            <w:tcW w:w="4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366E" w:rsidRPr="00FF366E" w:rsidRDefault="00FF366E" w:rsidP="00FF366E">
            <w:pPr>
              <w:jc w:val="center"/>
              <w:rPr>
                <w:sz w:val="28"/>
                <w:szCs w:val="28"/>
              </w:rPr>
            </w:pPr>
            <w:r w:rsidRPr="00FF366E">
              <w:rPr>
                <w:sz w:val="28"/>
                <w:szCs w:val="28"/>
              </w:rPr>
              <w:t>СОВЕТ</w:t>
            </w:r>
          </w:p>
          <w:p w:rsidR="00FF366E" w:rsidRPr="00FF366E" w:rsidRDefault="00885951" w:rsidP="00FF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БУТЛЕРОВСКОГО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</w:rPr>
            </w:pPr>
            <w:r w:rsidRPr="00FF366E">
              <w:rPr>
                <w:sz w:val="28"/>
                <w:szCs w:val="28"/>
              </w:rPr>
              <w:t>СЕЛЬСКОГО ПОСЕЛЕНИЯ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</w:rPr>
            </w:pPr>
            <w:r w:rsidRPr="00FF366E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FF366E" w:rsidRPr="00FF366E" w:rsidRDefault="00FF366E" w:rsidP="00FF366E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366E" w:rsidRPr="00FF366E" w:rsidRDefault="00FF366E" w:rsidP="00FF366E">
            <w:pPr>
              <w:ind w:right="-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81050"/>
                  <wp:effectExtent l="0" t="0" r="0" b="0"/>
                  <wp:docPr id="13" name="Рисунок 2" descr="Описание: 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366E" w:rsidRPr="00FF366E" w:rsidRDefault="00FF366E" w:rsidP="00FF366E">
            <w:pPr>
              <w:jc w:val="center"/>
              <w:rPr>
                <w:sz w:val="28"/>
                <w:szCs w:val="28"/>
                <w:lang w:val="tt-RU"/>
              </w:rPr>
            </w:pPr>
            <w:r w:rsidRPr="00FF366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  <w:lang w:val="tt-RU"/>
              </w:rPr>
            </w:pPr>
            <w:r w:rsidRPr="00FF366E">
              <w:rPr>
                <w:sz w:val="28"/>
                <w:szCs w:val="28"/>
                <w:lang w:val="tt-RU"/>
              </w:rPr>
              <w:t>АЛЕКСЕЕВСК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  <w:lang w:val="tt-RU"/>
              </w:rPr>
            </w:pPr>
            <w:r w:rsidRPr="00FF366E">
              <w:rPr>
                <w:sz w:val="28"/>
                <w:szCs w:val="28"/>
                <w:lang w:val="tt-RU"/>
              </w:rPr>
              <w:t>МУНИЦИПАЛЬ РАЙОНЫ</w:t>
            </w:r>
          </w:p>
          <w:p w:rsidR="00FF366E" w:rsidRPr="00FF366E" w:rsidRDefault="00885951" w:rsidP="00FF366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БУТЛЕРОВСКА</w:t>
            </w:r>
            <w:r w:rsidR="00FF366E" w:rsidRPr="00FF366E">
              <w:rPr>
                <w:sz w:val="28"/>
                <w:szCs w:val="28"/>
                <w:lang w:val="tt-RU"/>
              </w:rPr>
              <w:t xml:space="preserve"> АВЫЛ</w:t>
            </w:r>
          </w:p>
          <w:p w:rsidR="00FF366E" w:rsidRPr="00FF366E" w:rsidRDefault="00FF366E" w:rsidP="00FF366E">
            <w:pPr>
              <w:jc w:val="center"/>
              <w:rPr>
                <w:sz w:val="28"/>
                <w:szCs w:val="28"/>
                <w:lang w:val="tt-RU"/>
              </w:rPr>
            </w:pPr>
            <w:r w:rsidRPr="00FF366E">
              <w:rPr>
                <w:sz w:val="28"/>
                <w:szCs w:val="28"/>
                <w:lang w:val="tt-RU"/>
              </w:rPr>
              <w:t>ҖИРЛЕГЕ СОВЕТЫ</w:t>
            </w:r>
          </w:p>
          <w:p w:rsidR="00FF366E" w:rsidRPr="00FF366E" w:rsidRDefault="00FF366E" w:rsidP="00FF366E">
            <w:pPr>
              <w:jc w:val="center"/>
              <w:rPr>
                <w:lang w:val="tt-RU"/>
              </w:rPr>
            </w:pPr>
          </w:p>
        </w:tc>
      </w:tr>
      <w:tr w:rsidR="00FF366E" w:rsidRPr="00FF366E" w:rsidTr="00EA32B4">
        <w:trPr>
          <w:trHeight w:val="999"/>
        </w:trPr>
        <w:tc>
          <w:tcPr>
            <w:tcW w:w="4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366E" w:rsidRPr="00FF366E" w:rsidRDefault="00FF366E" w:rsidP="00FF36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366E">
              <w:rPr>
                <w:b/>
                <w:sz w:val="28"/>
                <w:szCs w:val="28"/>
              </w:rPr>
              <w:t>РЕШЕНИЕ</w:t>
            </w:r>
          </w:p>
          <w:p w:rsidR="00FF366E" w:rsidRPr="00FF366E" w:rsidRDefault="00D05809" w:rsidP="00885951">
            <w:pPr>
              <w:spacing w:line="276" w:lineRule="auto"/>
              <w:ind w:left="567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F366E" w:rsidRPr="00FF366E">
              <w:rPr>
                <w:b/>
                <w:sz w:val="28"/>
                <w:szCs w:val="28"/>
              </w:rPr>
              <w:t>.0</w:t>
            </w:r>
            <w:r w:rsidR="00FF366E">
              <w:rPr>
                <w:b/>
                <w:sz w:val="28"/>
                <w:szCs w:val="28"/>
              </w:rPr>
              <w:t>9</w:t>
            </w:r>
            <w:r w:rsidR="00FF366E" w:rsidRPr="00FF366E">
              <w:rPr>
                <w:b/>
                <w:sz w:val="28"/>
                <w:szCs w:val="28"/>
              </w:rPr>
              <w:t>.201</w:t>
            </w:r>
            <w:r w:rsidR="003038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366E" w:rsidRPr="00FF366E" w:rsidRDefault="00FF366E" w:rsidP="00FF366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F366E" w:rsidRPr="00FF366E" w:rsidRDefault="00FF366E" w:rsidP="00FF366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F366E" w:rsidRPr="00FF366E" w:rsidRDefault="00FF366E" w:rsidP="00FF366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F366E" w:rsidRPr="00FF366E" w:rsidRDefault="00FF366E" w:rsidP="00885951">
            <w:pPr>
              <w:ind w:left="-70" w:right="-70"/>
              <w:jc w:val="center"/>
              <w:rPr>
                <w:sz w:val="18"/>
                <w:szCs w:val="18"/>
              </w:rPr>
            </w:pPr>
            <w:r w:rsidRPr="00FF366E">
              <w:rPr>
                <w:sz w:val="18"/>
                <w:szCs w:val="18"/>
                <w:lang w:val="tt-RU"/>
              </w:rPr>
              <w:t>с.</w:t>
            </w:r>
            <w:r w:rsidR="00885951">
              <w:rPr>
                <w:sz w:val="18"/>
                <w:szCs w:val="18"/>
                <w:lang w:val="tt-RU"/>
              </w:rPr>
              <w:t>Мокрые Курнали</w:t>
            </w:r>
            <w:r w:rsidRPr="00FF366E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366E" w:rsidRPr="00FF366E" w:rsidRDefault="00FF366E" w:rsidP="00FF366E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FF366E">
              <w:rPr>
                <w:b/>
                <w:sz w:val="28"/>
                <w:szCs w:val="28"/>
              </w:rPr>
              <w:t>КАРАР</w:t>
            </w:r>
          </w:p>
          <w:p w:rsidR="00FF366E" w:rsidRPr="00FF366E" w:rsidRDefault="00FF366E" w:rsidP="00D05809">
            <w:pPr>
              <w:jc w:val="center"/>
              <w:rPr>
                <w:b/>
                <w:sz w:val="28"/>
                <w:szCs w:val="28"/>
              </w:rPr>
            </w:pPr>
            <w:r w:rsidRPr="00FF366E">
              <w:rPr>
                <w:b/>
                <w:sz w:val="28"/>
                <w:szCs w:val="28"/>
              </w:rPr>
              <w:t xml:space="preserve">№  </w:t>
            </w:r>
            <w:r w:rsidR="00303887">
              <w:rPr>
                <w:b/>
                <w:sz w:val="28"/>
                <w:szCs w:val="28"/>
              </w:rPr>
              <w:t>7</w:t>
            </w:r>
            <w:r w:rsidR="00D05809">
              <w:rPr>
                <w:b/>
                <w:sz w:val="28"/>
                <w:szCs w:val="28"/>
              </w:rPr>
              <w:t>9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9"/>
      </w:tblGrid>
      <w:tr w:rsidR="00D05809" w:rsidTr="00D05809">
        <w:trPr>
          <w:trHeight w:val="1652"/>
        </w:trPr>
        <w:tc>
          <w:tcPr>
            <w:tcW w:w="5459" w:type="dxa"/>
          </w:tcPr>
          <w:p w:rsidR="00885951" w:rsidRDefault="00885951" w:rsidP="00D0580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85951" w:rsidRDefault="00885951" w:rsidP="00D0580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05809" w:rsidRPr="00D05809" w:rsidRDefault="00D05809" w:rsidP="0088595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5809">
              <w:rPr>
                <w:rFonts w:eastAsia="Calibri"/>
                <w:b/>
                <w:sz w:val="28"/>
                <w:szCs w:val="28"/>
                <w:lang w:eastAsia="en-US"/>
              </w:rPr>
              <w:t>О назначении местного референдума на территории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85951">
              <w:rPr>
                <w:rFonts w:eastAsia="Calibri"/>
                <w:b/>
                <w:sz w:val="28"/>
                <w:szCs w:val="28"/>
                <w:lang w:eastAsia="en-US"/>
              </w:rPr>
              <w:t>Бутлеровского</w:t>
            </w:r>
            <w:r w:rsidRPr="00D05809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 по вопросу введения и использования средств самообложения граждан </w:t>
            </w:r>
          </w:p>
        </w:tc>
      </w:tr>
    </w:tbl>
    <w:p w:rsidR="00FF366E" w:rsidRDefault="00FF366E" w:rsidP="00856013">
      <w:pPr>
        <w:pStyle w:val="a3"/>
        <w:spacing w:before="0" w:beforeAutospacing="0" w:after="0"/>
        <w:rPr>
          <w:bCs/>
          <w:sz w:val="28"/>
          <w:szCs w:val="28"/>
        </w:rPr>
      </w:pPr>
    </w:p>
    <w:p w:rsidR="00D05809" w:rsidRPr="00D05809" w:rsidRDefault="00D05809" w:rsidP="00D0580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809">
        <w:rPr>
          <w:rFonts w:eastAsia="Calibri"/>
          <w:sz w:val="28"/>
          <w:szCs w:val="28"/>
          <w:lang w:eastAsia="en-US"/>
        </w:rPr>
        <w:t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</w:t>
      </w:r>
      <w:r w:rsidR="00AD378C">
        <w:rPr>
          <w:rFonts w:eastAsia="Calibri"/>
          <w:sz w:val="28"/>
          <w:szCs w:val="28"/>
          <w:lang w:eastAsia="en-US"/>
        </w:rPr>
        <w:t xml:space="preserve"> </w:t>
      </w:r>
      <w:r w:rsidRPr="00D05809">
        <w:rPr>
          <w:rFonts w:eastAsia="Calibri"/>
          <w:sz w:val="28"/>
          <w:szCs w:val="28"/>
          <w:lang w:eastAsia="en-US"/>
        </w:rPr>
        <w:t xml:space="preserve">референдуме Республики Татарстан», ст. 18 Закона Республики Татарстан от 24 марта 2004года № 23-ЗРТ «О местном референдуме», ст. 11 Устава муниципального образования </w:t>
      </w:r>
      <w:r w:rsidR="00885951">
        <w:rPr>
          <w:rFonts w:eastAsia="Calibri"/>
          <w:sz w:val="28"/>
          <w:szCs w:val="28"/>
          <w:lang w:eastAsia="en-US"/>
        </w:rPr>
        <w:t>Бутлеровское</w:t>
      </w:r>
      <w:r w:rsidRPr="00D05809">
        <w:rPr>
          <w:rFonts w:eastAsia="Calibri"/>
          <w:sz w:val="28"/>
          <w:szCs w:val="28"/>
          <w:lang w:eastAsia="en-US"/>
        </w:rPr>
        <w:t xml:space="preserve"> сельское поселение Алексеевского муниципального района, на основании постановления Исполнительного комитета </w:t>
      </w:r>
      <w:r w:rsidR="00AD378C">
        <w:rPr>
          <w:rFonts w:eastAsia="Calibri"/>
          <w:sz w:val="28"/>
          <w:szCs w:val="28"/>
          <w:lang w:eastAsia="en-US"/>
        </w:rPr>
        <w:t>Бутлеровского</w:t>
      </w:r>
      <w:r w:rsidRPr="00D05809">
        <w:rPr>
          <w:rFonts w:eastAsia="Calibri"/>
          <w:sz w:val="28"/>
          <w:szCs w:val="28"/>
          <w:lang w:eastAsia="en-US"/>
        </w:rPr>
        <w:t xml:space="preserve"> сельского поселения от 18.09.2018 № 11 «Об инициировании проведения референдума», решения Совета </w:t>
      </w:r>
      <w:r w:rsidR="00885951">
        <w:rPr>
          <w:rFonts w:eastAsia="Calibri"/>
          <w:sz w:val="28"/>
          <w:szCs w:val="28"/>
          <w:lang w:eastAsia="en-US"/>
        </w:rPr>
        <w:t>Бутлеровского</w:t>
      </w:r>
      <w:r w:rsidRPr="00D05809">
        <w:rPr>
          <w:rFonts w:eastAsia="Calibri"/>
          <w:sz w:val="28"/>
          <w:szCs w:val="28"/>
          <w:lang w:eastAsia="en-US"/>
        </w:rPr>
        <w:t xml:space="preserve"> сельского поселения от 18.09.2018 № 75 «Об инициировании проведения референдума»</w:t>
      </w:r>
    </w:p>
    <w:p w:rsidR="00D05809" w:rsidRPr="00D05809" w:rsidRDefault="00D05809" w:rsidP="00D0580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05809" w:rsidRPr="00D05809" w:rsidRDefault="00D05809" w:rsidP="00D0580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05809">
        <w:rPr>
          <w:rFonts w:eastAsia="Calibri"/>
          <w:b/>
          <w:sz w:val="28"/>
          <w:szCs w:val="28"/>
          <w:lang w:eastAsia="en-US"/>
        </w:rPr>
        <w:t xml:space="preserve">Совет </w:t>
      </w:r>
      <w:r w:rsidR="00885951">
        <w:rPr>
          <w:rFonts w:eastAsia="Calibri"/>
          <w:b/>
          <w:sz w:val="28"/>
          <w:szCs w:val="28"/>
          <w:lang w:eastAsia="en-US"/>
        </w:rPr>
        <w:t>Бутлеровского</w:t>
      </w:r>
      <w:r w:rsidRPr="00D05809">
        <w:rPr>
          <w:rFonts w:eastAsia="Calibri"/>
          <w:b/>
          <w:sz w:val="28"/>
          <w:szCs w:val="28"/>
          <w:lang w:eastAsia="en-US"/>
        </w:rPr>
        <w:t xml:space="preserve"> сельского поселения решил:</w:t>
      </w:r>
    </w:p>
    <w:p w:rsidR="00D05809" w:rsidRPr="00D05809" w:rsidRDefault="00D05809" w:rsidP="0088595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809">
        <w:rPr>
          <w:rFonts w:eastAsia="Calibri"/>
          <w:sz w:val="28"/>
          <w:szCs w:val="28"/>
          <w:lang w:eastAsia="en-US"/>
        </w:rPr>
        <w:t>1. Назначить на 18 ноября 2018 года местный референдум по вопросу введения самообложения граждан на территории Большеполянского сельского поселения.</w:t>
      </w:r>
    </w:p>
    <w:p w:rsidR="00885951" w:rsidRPr="005C6EC5" w:rsidRDefault="00D05809" w:rsidP="00885951">
      <w:pPr>
        <w:spacing w:line="276" w:lineRule="auto"/>
        <w:ind w:firstLine="567"/>
        <w:jc w:val="both"/>
        <w:rPr>
          <w:sz w:val="28"/>
          <w:szCs w:val="28"/>
        </w:rPr>
      </w:pPr>
      <w:r w:rsidRPr="00D05809">
        <w:rPr>
          <w:rFonts w:eastAsia="Calibri"/>
          <w:sz w:val="28"/>
          <w:szCs w:val="28"/>
          <w:lang w:eastAsia="en-US"/>
        </w:rPr>
        <w:t xml:space="preserve">2. Утвердить </w:t>
      </w:r>
      <w:r w:rsidR="00885951" w:rsidRPr="005C6EC5">
        <w:rPr>
          <w:sz w:val="28"/>
          <w:szCs w:val="28"/>
        </w:rPr>
        <w:t xml:space="preserve">Согласны ли вы на введение самообложения в 2019 году в сумме 500 рублей с каждого совершеннолетнего жителя, зарегистрированного по месту жительства на территории Бутлеровского сельского поселения, за 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 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пос.Ивановский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-</w:t>
      </w:r>
      <w:r w:rsidR="00121422" w:rsidRPr="00121422">
        <w:rPr>
          <w:color w:val="000000"/>
          <w:sz w:val="28"/>
          <w:szCs w:val="28"/>
        </w:rPr>
        <w:t xml:space="preserve"> </w:t>
      </w:r>
      <w:r w:rsidRPr="005C6EC5">
        <w:rPr>
          <w:color w:val="000000"/>
          <w:sz w:val="28"/>
          <w:szCs w:val="28"/>
        </w:rPr>
        <w:t>установка противопожарного гидранта;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sz w:val="28"/>
          <w:szCs w:val="28"/>
        </w:rPr>
      </w:pPr>
      <w:r w:rsidRPr="005C6EC5">
        <w:rPr>
          <w:sz w:val="28"/>
          <w:szCs w:val="28"/>
        </w:rPr>
        <w:t>-</w:t>
      </w:r>
      <w:r w:rsidR="00121422" w:rsidRPr="00121422">
        <w:rPr>
          <w:sz w:val="28"/>
          <w:szCs w:val="28"/>
        </w:rPr>
        <w:t xml:space="preserve"> </w:t>
      </w:r>
      <w:r w:rsidRPr="005C6EC5">
        <w:rPr>
          <w:sz w:val="28"/>
          <w:szCs w:val="28"/>
        </w:rPr>
        <w:t>содержание внутрипоселенческих дорог.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дер.Бутлеровка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lastRenderedPageBreak/>
        <w:t>- установка детской площадки;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sz w:val="28"/>
          <w:szCs w:val="28"/>
        </w:rPr>
      </w:pPr>
      <w:r w:rsidRPr="005C6EC5">
        <w:rPr>
          <w:sz w:val="28"/>
          <w:szCs w:val="28"/>
        </w:rPr>
        <w:t>-</w:t>
      </w:r>
      <w:r w:rsidR="00121422">
        <w:rPr>
          <w:sz w:val="28"/>
          <w:szCs w:val="28"/>
          <w:lang w:val="en-US"/>
        </w:rPr>
        <w:t xml:space="preserve"> </w:t>
      </w:r>
      <w:r w:rsidRPr="005C6EC5">
        <w:rPr>
          <w:sz w:val="28"/>
          <w:szCs w:val="28"/>
        </w:rPr>
        <w:t>содержание внутрипоселенческих дорог.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с.Балахчино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-</w:t>
      </w:r>
      <w:r w:rsidR="00121422" w:rsidRPr="00121422">
        <w:rPr>
          <w:color w:val="000000"/>
          <w:sz w:val="28"/>
          <w:szCs w:val="28"/>
        </w:rPr>
        <w:t xml:space="preserve"> </w:t>
      </w:r>
      <w:r w:rsidRPr="005C6EC5">
        <w:rPr>
          <w:color w:val="000000"/>
          <w:sz w:val="28"/>
          <w:szCs w:val="28"/>
        </w:rPr>
        <w:t>установка противопожарного гидранта;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sz w:val="28"/>
          <w:szCs w:val="28"/>
        </w:rPr>
      </w:pPr>
      <w:r w:rsidRPr="005C6EC5">
        <w:rPr>
          <w:sz w:val="28"/>
          <w:szCs w:val="28"/>
        </w:rPr>
        <w:t>-</w:t>
      </w:r>
      <w:r w:rsidR="00121422" w:rsidRPr="00121422">
        <w:rPr>
          <w:sz w:val="28"/>
          <w:szCs w:val="28"/>
        </w:rPr>
        <w:t xml:space="preserve"> </w:t>
      </w:r>
      <w:r w:rsidRPr="005C6EC5">
        <w:rPr>
          <w:sz w:val="28"/>
          <w:szCs w:val="28"/>
        </w:rPr>
        <w:t>содержание внутрипоселенческих дорог.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с.Мокрые Курнали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- ремонт внутрипоселенческих дорог по улицам Пионерская,</w:t>
      </w:r>
      <w:r w:rsidR="00121422" w:rsidRPr="00121422">
        <w:rPr>
          <w:color w:val="000000"/>
          <w:sz w:val="28"/>
          <w:szCs w:val="28"/>
        </w:rPr>
        <w:t xml:space="preserve"> </w:t>
      </w:r>
      <w:r w:rsidRPr="005C6EC5">
        <w:rPr>
          <w:color w:val="000000"/>
          <w:sz w:val="28"/>
          <w:szCs w:val="28"/>
        </w:rPr>
        <w:t>Садовая,</w:t>
      </w:r>
      <w:r w:rsidR="00121422" w:rsidRPr="00121422">
        <w:rPr>
          <w:color w:val="000000"/>
          <w:sz w:val="28"/>
          <w:szCs w:val="28"/>
        </w:rPr>
        <w:t xml:space="preserve"> </w:t>
      </w:r>
      <w:r w:rsidRPr="005C6EC5">
        <w:rPr>
          <w:color w:val="000000"/>
          <w:sz w:val="28"/>
          <w:szCs w:val="28"/>
        </w:rPr>
        <w:t>Советская, Новостройка-1, Новостройка-2.</w:t>
      </w:r>
    </w:p>
    <w:p w:rsidR="00885951" w:rsidRPr="005C6EC5" w:rsidRDefault="00885951" w:rsidP="00885951">
      <w:pPr>
        <w:tabs>
          <w:tab w:val="left" w:pos="175"/>
        </w:tabs>
        <w:spacing w:line="276" w:lineRule="auto"/>
        <w:ind w:left="33" w:hanging="23"/>
        <w:contextualSpacing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-</w:t>
      </w:r>
      <w:r w:rsidR="00121422" w:rsidRPr="00121422">
        <w:rPr>
          <w:color w:val="000000"/>
          <w:sz w:val="28"/>
          <w:szCs w:val="28"/>
        </w:rPr>
        <w:t xml:space="preserve"> </w:t>
      </w:r>
      <w:r w:rsidRPr="005C6EC5">
        <w:rPr>
          <w:color w:val="000000"/>
          <w:sz w:val="28"/>
          <w:szCs w:val="28"/>
        </w:rPr>
        <w:t>благоустройство места отдыха.</w:t>
      </w:r>
    </w:p>
    <w:p w:rsidR="00885951" w:rsidRPr="005C6EC5" w:rsidRDefault="00885951" w:rsidP="00885951">
      <w:pPr>
        <w:spacing w:line="276" w:lineRule="auto"/>
        <w:jc w:val="both"/>
        <w:rPr>
          <w:color w:val="000000"/>
          <w:sz w:val="28"/>
          <w:szCs w:val="28"/>
        </w:rPr>
      </w:pPr>
      <w:r w:rsidRPr="005C6EC5">
        <w:rPr>
          <w:color w:val="000000"/>
          <w:sz w:val="28"/>
          <w:szCs w:val="28"/>
        </w:rPr>
        <w:t>- благоустройство территории родника в с.Мокрые Курнали.</w:t>
      </w:r>
    </w:p>
    <w:p w:rsidR="00D05809" w:rsidRPr="00D05809" w:rsidRDefault="00D05809" w:rsidP="00885951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D05809">
        <w:rPr>
          <w:sz w:val="28"/>
          <w:szCs w:val="28"/>
          <w:u w:val="single"/>
        </w:rPr>
        <w:t xml:space="preserve">      ДА</w:t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</w:r>
      <w:r w:rsidRPr="00D05809">
        <w:rPr>
          <w:sz w:val="28"/>
          <w:szCs w:val="28"/>
          <w:u w:val="single"/>
        </w:rPr>
        <w:tab/>
        <w:t>НЕТ».</w:t>
      </w:r>
    </w:p>
    <w:p w:rsidR="00D05809" w:rsidRPr="00D05809" w:rsidRDefault="00D05809" w:rsidP="0088595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809">
        <w:rPr>
          <w:rFonts w:eastAsia="Calibri"/>
          <w:sz w:val="28"/>
          <w:szCs w:val="28"/>
          <w:lang w:eastAsia="en-US"/>
        </w:rPr>
        <w:t>3. Обнародовать настоящее решение путем размещения 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поселения.</w:t>
      </w:r>
    </w:p>
    <w:p w:rsidR="00D05809" w:rsidRPr="00D05809" w:rsidRDefault="00D05809" w:rsidP="00885951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5809">
        <w:rPr>
          <w:rFonts w:eastAsia="Calibri"/>
          <w:sz w:val="28"/>
          <w:szCs w:val="28"/>
          <w:lang w:eastAsia="en-US"/>
        </w:rPr>
        <w:t xml:space="preserve"> 4. Контроль за исполнением настоящего решения оставляю за собой.</w:t>
      </w:r>
    </w:p>
    <w:p w:rsidR="00D05809" w:rsidRPr="00D05809" w:rsidRDefault="00D05809" w:rsidP="0088595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05809" w:rsidRPr="00D05809" w:rsidRDefault="00D05809" w:rsidP="00D058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05809" w:rsidRPr="00D05809" w:rsidRDefault="00D05809" w:rsidP="00D0580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D05809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885951">
        <w:rPr>
          <w:rFonts w:eastAsia="Calibri"/>
          <w:b/>
          <w:sz w:val="28"/>
          <w:szCs w:val="28"/>
          <w:lang w:eastAsia="en-US"/>
        </w:rPr>
        <w:t>Бутлеровского</w:t>
      </w:r>
      <w:r w:rsidRPr="00D05809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D05809" w:rsidRPr="00D05809" w:rsidRDefault="00D05809" w:rsidP="00D0580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D05809">
        <w:rPr>
          <w:rFonts w:eastAsia="Calibri"/>
          <w:b/>
          <w:sz w:val="28"/>
          <w:szCs w:val="28"/>
          <w:lang w:eastAsia="en-US"/>
        </w:rPr>
        <w:t>Алексеевского муниципального района,</w:t>
      </w:r>
    </w:p>
    <w:p w:rsidR="00D05809" w:rsidRPr="00D05809" w:rsidRDefault="00D05809" w:rsidP="00D0580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D05809">
        <w:rPr>
          <w:rFonts w:eastAsia="Calibri"/>
          <w:b/>
          <w:sz w:val="28"/>
          <w:szCs w:val="28"/>
          <w:lang w:eastAsia="en-US"/>
        </w:rPr>
        <w:t xml:space="preserve">Председатель Совета     </w:t>
      </w:r>
      <w:r w:rsidRPr="00D05809">
        <w:rPr>
          <w:rFonts w:eastAsia="Calibri"/>
          <w:b/>
          <w:sz w:val="28"/>
          <w:szCs w:val="28"/>
          <w:lang w:eastAsia="en-US"/>
        </w:rPr>
        <w:tab/>
      </w:r>
      <w:r w:rsidR="0088595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Ф.А.Хайрутдинова </w:t>
      </w:r>
    </w:p>
    <w:p w:rsidR="00D05809" w:rsidRPr="00D05809" w:rsidRDefault="00D05809" w:rsidP="00D0580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20073" w:rsidRPr="004366FF" w:rsidRDefault="00A20073" w:rsidP="004366FF">
      <w:pPr>
        <w:autoSpaceDE w:val="0"/>
        <w:autoSpaceDN w:val="0"/>
        <w:adjustRightInd w:val="0"/>
        <w:spacing w:line="300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A20073" w:rsidRPr="004366FF" w:rsidSect="00237E43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9E" w:rsidRDefault="004C669E" w:rsidP="00C47204">
      <w:r>
        <w:separator/>
      </w:r>
    </w:p>
  </w:endnote>
  <w:endnote w:type="continuationSeparator" w:id="1">
    <w:p w:rsidR="004C669E" w:rsidRDefault="004C669E" w:rsidP="00C4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9E" w:rsidRDefault="004C669E" w:rsidP="00C47204">
      <w:r>
        <w:separator/>
      </w:r>
    </w:p>
  </w:footnote>
  <w:footnote w:type="continuationSeparator" w:id="1">
    <w:p w:rsidR="004C669E" w:rsidRDefault="004C669E" w:rsidP="00C4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A" w:rsidRPr="00C5636A" w:rsidRDefault="00B769DB">
    <w:pPr>
      <w:pStyle w:val="a5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="0020508A"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 w:rsidR="00121422">
      <w:rPr>
        <w:noProof/>
        <w:sz w:val="28"/>
        <w:szCs w:val="28"/>
      </w:rPr>
      <w:t>2</w:t>
    </w:r>
    <w:r w:rsidRPr="00C5636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5AA"/>
    <w:rsid w:val="00026FF5"/>
    <w:rsid w:val="00030099"/>
    <w:rsid w:val="000357EF"/>
    <w:rsid w:val="00036577"/>
    <w:rsid w:val="00042DC4"/>
    <w:rsid w:val="0004314B"/>
    <w:rsid w:val="00067B48"/>
    <w:rsid w:val="0008685A"/>
    <w:rsid w:val="000972F0"/>
    <w:rsid w:val="000B78F7"/>
    <w:rsid w:val="000C7CC0"/>
    <w:rsid w:val="000D5DA5"/>
    <w:rsid w:val="000F1BA1"/>
    <w:rsid w:val="000F7498"/>
    <w:rsid w:val="00121422"/>
    <w:rsid w:val="00136E58"/>
    <w:rsid w:val="001416FE"/>
    <w:rsid w:val="00185225"/>
    <w:rsid w:val="00196605"/>
    <w:rsid w:val="001B1700"/>
    <w:rsid w:val="001E2BE8"/>
    <w:rsid w:val="0020508A"/>
    <w:rsid w:val="00232EAE"/>
    <w:rsid w:val="00237E43"/>
    <w:rsid w:val="00240C9F"/>
    <w:rsid w:val="002543A5"/>
    <w:rsid w:val="00274DF2"/>
    <w:rsid w:val="00277C34"/>
    <w:rsid w:val="002A5639"/>
    <w:rsid w:val="002B0784"/>
    <w:rsid w:val="002C019A"/>
    <w:rsid w:val="002D3FFC"/>
    <w:rsid w:val="002D6D59"/>
    <w:rsid w:val="002D7402"/>
    <w:rsid w:val="002D7A72"/>
    <w:rsid w:val="00303887"/>
    <w:rsid w:val="0031116C"/>
    <w:rsid w:val="00313186"/>
    <w:rsid w:val="00345F0B"/>
    <w:rsid w:val="00355507"/>
    <w:rsid w:val="00371FF4"/>
    <w:rsid w:val="00377F1B"/>
    <w:rsid w:val="003822D3"/>
    <w:rsid w:val="003A001C"/>
    <w:rsid w:val="003B5054"/>
    <w:rsid w:val="003C5469"/>
    <w:rsid w:val="003D1BAC"/>
    <w:rsid w:val="003D71BE"/>
    <w:rsid w:val="003E10AC"/>
    <w:rsid w:val="004038F1"/>
    <w:rsid w:val="00425A56"/>
    <w:rsid w:val="004366FF"/>
    <w:rsid w:val="00447A44"/>
    <w:rsid w:val="004625A6"/>
    <w:rsid w:val="00497304"/>
    <w:rsid w:val="004B3BA0"/>
    <w:rsid w:val="004C669E"/>
    <w:rsid w:val="004D6805"/>
    <w:rsid w:val="004F16FD"/>
    <w:rsid w:val="004F2127"/>
    <w:rsid w:val="004F52CB"/>
    <w:rsid w:val="00511379"/>
    <w:rsid w:val="005121C2"/>
    <w:rsid w:val="005653CA"/>
    <w:rsid w:val="00572D55"/>
    <w:rsid w:val="00577602"/>
    <w:rsid w:val="00577E3F"/>
    <w:rsid w:val="005A7106"/>
    <w:rsid w:val="005B6642"/>
    <w:rsid w:val="005D49C5"/>
    <w:rsid w:val="005F7AA7"/>
    <w:rsid w:val="00611D4F"/>
    <w:rsid w:val="0061280B"/>
    <w:rsid w:val="00626D06"/>
    <w:rsid w:val="00635B31"/>
    <w:rsid w:val="00670C6F"/>
    <w:rsid w:val="00673735"/>
    <w:rsid w:val="00674374"/>
    <w:rsid w:val="006A7C33"/>
    <w:rsid w:val="006B1F1C"/>
    <w:rsid w:val="006C4D8C"/>
    <w:rsid w:val="006D216F"/>
    <w:rsid w:val="006D7053"/>
    <w:rsid w:val="006E354C"/>
    <w:rsid w:val="00706832"/>
    <w:rsid w:val="00716AA2"/>
    <w:rsid w:val="00730766"/>
    <w:rsid w:val="0073230F"/>
    <w:rsid w:val="00737F13"/>
    <w:rsid w:val="007707F8"/>
    <w:rsid w:val="007716EF"/>
    <w:rsid w:val="00790FBA"/>
    <w:rsid w:val="007974E4"/>
    <w:rsid w:val="007C250E"/>
    <w:rsid w:val="007D5C32"/>
    <w:rsid w:val="007F0A3A"/>
    <w:rsid w:val="007F278D"/>
    <w:rsid w:val="00803602"/>
    <w:rsid w:val="00806467"/>
    <w:rsid w:val="0081497E"/>
    <w:rsid w:val="008177D8"/>
    <w:rsid w:val="00834991"/>
    <w:rsid w:val="00856013"/>
    <w:rsid w:val="00871306"/>
    <w:rsid w:val="00874E30"/>
    <w:rsid w:val="0088492E"/>
    <w:rsid w:val="00885951"/>
    <w:rsid w:val="00887E4D"/>
    <w:rsid w:val="008A4FB8"/>
    <w:rsid w:val="008B1B65"/>
    <w:rsid w:val="008C612C"/>
    <w:rsid w:val="009135E4"/>
    <w:rsid w:val="00926EEF"/>
    <w:rsid w:val="0094069A"/>
    <w:rsid w:val="00952C76"/>
    <w:rsid w:val="009670B6"/>
    <w:rsid w:val="00972577"/>
    <w:rsid w:val="009749CA"/>
    <w:rsid w:val="009835AA"/>
    <w:rsid w:val="00987EFD"/>
    <w:rsid w:val="009A260A"/>
    <w:rsid w:val="009B0EAE"/>
    <w:rsid w:val="009D7265"/>
    <w:rsid w:val="00A02C0B"/>
    <w:rsid w:val="00A20073"/>
    <w:rsid w:val="00A22363"/>
    <w:rsid w:val="00A377BD"/>
    <w:rsid w:val="00A50F04"/>
    <w:rsid w:val="00A57A1A"/>
    <w:rsid w:val="00A64675"/>
    <w:rsid w:val="00A740D2"/>
    <w:rsid w:val="00A875D4"/>
    <w:rsid w:val="00A92CCF"/>
    <w:rsid w:val="00A94443"/>
    <w:rsid w:val="00AA5A4C"/>
    <w:rsid w:val="00AB4A7E"/>
    <w:rsid w:val="00AD17F9"/>
    <w:rsid w:val="00AD3008"/>
    <w:rsid w:val="00AD378C"/>
    <w:rsid w:val="00B02D69"/>
    <w:rsid w:val="00B04438"/>
    <w:rsid w:val="00B30E3F"/>
    <w:rsid w:val="00B333A4"/>
    <w:rsid w:val="00B50008"/>
    <w:rsid w:val="00B50CD8"/>
    <w:rsid w:val="00B5726A"/>
    <w:rsid w:val="00B73171"/>
    <w:rsid w:val="00B751FE"/>
    <w:rsid w:val="00B769DB"/>
    <w:rsid w:val="00B77AED"/>
    <w:rsid w:val="00B86499"/>
    <w:rsid w:val="00B944AF"/>
    <w:rsid w:val="00B9525C"/>
    <w:rsid w:val="00BB291A"/>
    <w:rsid w:val="00BF7620"/>
    <w:rsid w:val="00C04607"/>
    <w:rsid w:val="00C26FE6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D05809"/>
    <w:rsid w:val="00D2524D"/>
    <w:rsid w:val="00D35593"/>
    <w:rsid w:val="00D37B14"/>
    <w:rsid w:val="00D42409"/>
    <w:rsid w:val="00D530A6"/>
    <w:rsid w:val="00D709E6"/>
    <w:rsid w:val="00D80956"/>
    <w:rsid w:val="00DB16B8"/>
    <w:rsid w:val="00DC4910"/>
    <w:rsid w:val="00DC646D"/>
    <w:rsid w:val="00DC7A72"/>
    <w:rsid w:val="00DF38BD"/>
    <w:rsid w:val="00E011B1"/>
    <w:rsid w:val="00E0226F"/>
    <w:rsid w:val="00E06EC4"/>
    <w:rsid w:val="00E4080B"/>
    <w:rsid w:val="00E41CF2"/>
    <w:rsid w:val="00E4208B"/>
    <w:rsid w:val="00E457C4"/>
    <w:rsid w:val="00E72778"/>
    <w:rsid w:val="00E801B0"/>
    <w:rsid w:val="00E933FF"/>
    <w:rsid w:val="00EA3E91"/>
    <w:rsid w:val="00EC03CB"/>
    <w:rsid w:val="00EE730D"/>
    <w:rsid w:val="00F0073A"/>
    <w:rsid w:val="00F03ACE"/>
    <w:rsid w:val="00F10DA0"/>
    <w:rsid w:val="00F63D7A"/>
    <w:rsid w:val="00F8721A"/>
    <w:rsid w:val="00F92BF0"/>
    <w:rsid w:val="00FA4111"/>
    <w:rsid w:val="00FB4C0B"/>
    <w:rsid w:val="00FF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Normal">
    <w:name w:val="ConsPlusNormal"/>
    <w:rsid w:val="009670B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9670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A2007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page number"/>
    <w:rsid w:val="00A20073"/>
  </w:style>
  <w:style w:type="table" w:styleId="af">
    <w:name w:val="Table Grid"/>
    <w:basedOn w:val="a1"/>
    <w:locked/>
    <w:rsid w:val="00FF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customStyle="1" w:styleId="ConsPlusNormal">
    <w:name w:val="ConsPlusNormal"/>
    <w:rsid w:val="009670B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9670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A2007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page number"/>
    <w:rsid w:val="00A20073"/>
  </w:style>
  <w:style w:type="table" w:styleId="af">
    <w:name w:val="Table Grid"/>
    <w:basedOn w:val="a1"/>
    <w:locked/>
    <w:rsid w:val="00FF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A2CD-32F0-4004-90C1-38B6D1B8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2018-09-21T05:36:00Z</dcterms:created>
  <dcterms:modified xsi:type="dcterms:W3CDTF">2018-10-03T10:13:00Z</dcterms:modified>
</cp:coreProperties>
</file>